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BE" w:rsidRDefault="000640BE" w:rsidP="003D2029">
      <w:pPr>
        <w:rPr>
          <w:rFonts w:ascii="Arial" w:hAnsi="Arial" w:cs="Arial"/>
          <w:i/>
          <w:snapToGrid w:val="0"/>
          <w:sz w:val="16"/>
          <w:szCs w:val="16"/>
        </w:rPr>
      </w:pPr>
    </w:p>
    <w:p w:rsidR="00AB4AD2" w:rsidRPr="006D2CC0" w:rsidRDefault="00AB4AD2" w:rsidP="00AB4AD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  <w:b/>
        </w:rPr>
      </w:pPr>
      <w:r w:rsidRPr="006D2CC0">
        <w:rPr>
          <w:rFonts w:ascii="Arial" w:hAnsi="Arial" w:cs="Arial"/>
          <w:b/>
        </w:rPr>
        <w:t xml:space="preserve">COMISARIA </w:t>
      </w:r>
      <w:r>
        <w:rPr>
          <w:rFonts w:ascii="Arial" w:hAnsi="Arial" w:cs="Arial"/>
          <w:b/>
        </w:rPr>
        <w:t xml:space="preserve">SEGUNDA </w:t>
      </w:r>
      <w:r w:rsidRPr="006D2CC0">
        <w:rPr>
          <w:rFonts w:ascii="Arial" w:hAnsi="Arial" w:cs="Arial"/>
          <w:b/>
        </w:rPr>
        <w:t>DE FAMILIA</w:t>
      </w:r>
      <w:r>
        <w:rPr>
          <w:rFonts w:ascii="Arial" w:hAnsi="Arial" w:cs="Arial"/>
          <w:b/>
        </w:rPr>
        <w:t xml:space="preserve"> </w:t>
      </w:r>
      <w:r w:rsidRPr="006D2CC0">
        <w:rPr>
          <w:rFonts w:ascii="Arial" w:hAnsi="Arial" w:cs="Arial"/>
          <w:b/>
        </w:rPr>
        <w:t xml:space="preserve">DE CARTAGO VALLE </w:t>
      </w:r>
    </w:p>
    <w:p w:rsidR="00AB4AD2" w:rsidRDefault="00AB4AD2" w:rsidP="00AB4AD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  <w:b/>
        </w:rPr>
      </w:pPr>
    </w:p>
    <w:p w:rsidR="00AB4AD2" w:rsidRDefault="00AB4AD2" w:rsidP="00AB4AD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  <w:b/>
        </w:rPr>
      </w:pPr>
    </w:p>
    <w:p w:rsidR="00AB4AD2" w:rsidRPr="006D2CC0" w:rsidRDefault="00AB4AD2" w:rsidP="00AB4AD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</w:rPr>
      </w:pPr>
      <w:r w:rsidRPr="006D2CC0">
        <w:rPr>
          <w:rFonts w:ascii="Arial" w:hAnsi="Arial" w:cs="Arial"/>
          <w:b/>
        </w:rPr>
        <w:t>EMPLAZA</w:t>
      </w:r>
      <w:r>
        <w:rPr>
          <w:rFonts w:ascii="Arial" w:hAnsi="Arial" w:cs="Arial"/>
          <w:b/>
        </w:rPr>
        <w:t>:</w:t>
      </w:r>
      <w:r w:rsidRPr="006D2CC0">
        <w:rPr>
          <w:rFonts w:ascii="Arial" w:hAnsi="Arial" w:cs="Arial"/>
        </w:rPr>
        <w:t xml:space="preserve"> </w:t>
      </w:r>
    </w:p>
    <w:p w:rsidR="00AB4AD2" w:rsidRPr="006D2CC0" w:rsidRDefault="00AB4AD2" w:rsidP="00AB4AD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</w:rPr>
      </w:pPr>
    </w:p>
    <w:p w:rsidR="00AB4AD2" w:rsidRPr="006D2CC0" w:rsidRDefault="00AB4AD2" w:rsidP="00AB4AD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</w:rPr>
      </w:pPr>
    </w:p>
    <w:p w:rsidR="00AB4AD2" w:rsidRDefault="00AB4AD2" w:rsidP="00AB4AD2">
      <w:pPr>
        <w:pStyle w:val="Textoindependiente"/>
        <w:tabs>
          <w:tab w:val="left" w:pos="5658"/>
        </w:tabs>
        <w:spacing w:after="240"/>
        <w:ind w:right="469"/>
        <w:jc w:val="both"/>
        <w:rPr>
          <w:rFonts w:ascii="Arial" w:hAnsi="Arial" w:cs="Arial"/>
          <w:b/>
        </w:rPr>
      </w:pPr>
      <w:r w:rsidRPr="006D2CC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la señora </w:t>
      </w:r>
      <w:r w:rsidR="00B83CBF" w:rsidRPr="00B83CBF">
        <w:rPr>
          <w:rFonts w:ascii="Arial" w:hAnsi="Arial" w:cs="Arial"/>
          <w:b/>
        </w:rPr>
        <w:t>RICARDO ANGEL PATIÑO</w:t>
      </w:r>
      <w:r>
        <w:rPr>
          <w:rFonts w:ascii="Arial" w:hAnsi="Arial" w:cs="Arial"/>
        </w:rPr>
        <w:t xml:space="preserve">, con el fin de notificarle medida de protección otorgada a su nombre como presunta víctima de violencia en el contexto familiar, siendo usted la parte demandante, según proceso radicado con el N° </w:t>
      </w:r>
      <w:r w:rsidR="00B83CBF">
        <w:rPr>
          <w:rFonts w:ascii="Arial" w:hAnsi="Arial" w:cs="Arial"/>
          <w:b/>
        </w:rPr>
        <w:t>312</w:t>
      </w:r>
      <w:r>
        <w:rPr>
          <w:rFonts w:ascii="Arial" w:hAnsi="Arial" w:cs="Arial"/>
          <w:b/>
          <w:bCs/>
        </w:rPr>
        <w:t>- 202</w:t>
      </w:r>
      <w:r w:rsidR="00B83CBF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-</w:t>
      </w:r>
      <w:r>
        <w:rPr>
          <w:rFonts w:ascii="Arial" w:hAnsi="Arial" w:cs="Arial"/>
          <w:b/>
        </w:rPr>
        <w:t xml:space="preserve"> VCF</w:t>
      </w:r>
      <w:r>
        <w:rPr>
          <w:rFonts w:ascii="Arial" w:hAnsi="Arial" w:cs="Arial"/>
        </w:rPr>
        <w:t>, igualmente se notifica que se fija</w:t>
      </w:r>
      <w:r w:rsidR="00B83CBF">
        <w:rPr>
          <w:rFonts w:ascii="Arial" w:hAnsi="Arial" w:cs="Arial"/>
        </w:rPr>
        <w:t xml:space="preserve"> nueva</w:t>
      </w:r>
      <w:r>
        <w:rPr>
          <w:rFonts w:ascii="Arial" w:hAnsi="Arial" w:cs="Arial"/>
        </w:rPr>
        <w:t xml:space="preserve"> fecha para audiencia de practica de pruebas y fallo para el día </w:t>
      </w:r>
      <w:r w:rsidR="00B83CBF">
        <w:rPr>
          <w:rFonts w:ascii="Arial" w:eastAsia="Times New Roman" w:hAnsi="Arial" w:cs="Arial"/>
          <w:b/>
          <w:lang w:eastAsia="es-ES"/>
        </w:rPr>
        <w:t>MAR</w:t>
      </w:r>
      <w:r w:rsidR="00B83CBF">
        <w:rPr>
          <w:rFonts w:ascii="Arial" w:eastAsia="Times New Roman" w:hAnsi="Arial" w:cs="Arial"/>
          <w:b/>
          <w:lang w:eastAsia="es-ES"/>
        </w:rPr>
        <w:t>TES 20 DE MAYO DE 2025 A LAS 2:3</w:t>
      </w:r>
      <w:r w:rsidR="00B83CBF">
        <w:rPr>
          <w:rFonts w:ascii="Arial" w:eastAsia="Times New Roman" w:hAnsi="Arial" w:cs="Arial"/>
          <w:b/>
          <w:lang w:eastAsia="es-ES"/>
        </w:rPr>
        <w:t>0 DE LA TARDE</w:t>
      </w:r>
      <w:r>
        <w:rPr>
          <w:rFonts w:ascii="Arial" w:hAnsi="Arial" w:cs="Arial"/>
          <w:b/>
        </w:rPr>
        <w:t>.</w:t>
      </w:r>
    </w:p>
    <w:p w:rsidR="00AB4AD2" w:rsidRPr="005179A3" w:rsidRDefault="00AB4AD2" w:rsidP="00AB4AD2">
      <w:pPr>
        <w:pStyle w:val="Textoindependiente"/>
        <w:tabs>
          <w:tab w:val="left" w:pos="5658"/>
        </w:tabs>
        <w:spacing w:after="240"/>
        <w:ind w:right="469"/>
        <w:jc w:val="both"/>
        <w:rPr>
          <w:rFonts w:ascii="Arial" w:hAnsi="Arial" w:cs="Arial"/>
          <w:b/>
        </w:rPr>
      </w:pPr>
    </w:p>
    <w:p w:rsidR="00AB4AD2" w:rsidRDefault="00AB4AD2" w:rsidP="00AB4AD2">
      <w:pPr>
        <w:pStyle w:val="Textoindependiente"/>
        <w:tabs>
          <w:tab w:val="left" w:pos="5658"/>
        </w:tabs>
        <w:spacing w:after="240"/>
        <w:ind w:right="4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fija el presente emplazamiento en la página web de la Alcaldía Municipal por término de 15 días calendario de conformidad con lo establecido en el art 108 del C.G.P </w:t>
      </w:r>
    </w:p>
    <w:p w:rsidR="00AB4AD2" w:rsidRPr="00782980" w:rsidRDefault="00AB4AD2" w:rsidP="00AB4AD2">
      <w:pPr>
        <w:pStyle w:val="Textoindependiente"/>
        <w:tabs>
          <w:tab w:val="left" w:pos="5658"/>
        </w:tabs>
        <w:spacing w:line="520" w:lineRule="auto"/>
        <w:ind w:right="469"/>
        <w:jc w:val="center"/>
        <w:rPr>
          <w:rFonts w:ascii="Arial" w:hAnsi="Arial" w:cs="Arial"/>
        </w:rPr>
      </w:pPr>
      <w:r w:rsidRPr="006D2CC0">
        <w:rPr>
          <w:rFonts w:ascii="Arial" w:hAnsi="Arial" w:cs="Arial"/>
        </w:rPr>
        <w:t>FAVOR</w:t>
      </w:r>
      <w:r w:rsidRPr="006D2CC0">
        <w:rPr>
          <w:rFonts w:ascii="Arial" w:hAnsi="Arial" w:cs="Arial"/>
          <w:spacing w:val="-1"/>
        </w:rPr>
        <w:t xml:space="preserve"> </w:t>
      </w:r>
      <w:r w:rsidRPr="006D2CC0">
        <w:rPr>
          <w:rFonts w:ascii="Arial" w:hAnsi="Arial" w:cs="Arial"/>
        </w:rPr>
        <w:t>COMPARECER CON DOCUMENTO DE IDENTIDAD</w:t>
      </w:r>
    </w:p>
    <w:p w:rsidR="00AB4AD2" w:rsidRPr="00782980" w:rsidRDefault="00AB4AD2" w:rsidP="00AB4AD2">
      <w:pPr>
        <w:pStyle w:val="Textoindependiente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inline distT="0" distB="0" distL="0" distR="0" wp14:anchorId="148D3ED2" wp14:editId="09AFBDFB">
            <wp:extent cx="2664460" cy="640080"/>
            <wp:effectExtent l="0" t="0" r="254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AD2" w:rsidRPr="00782980" w:rsidRDefault="00AB4AD2" w:rsidP="00AB4AD2">
      <w:pPr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  <w:r w:rsidRPr="00782980">
        <w:rPr>
          <w:rFonts w:ascii="Arial" w:hAnsi="Arial" w:cs="Arial"/>
          <w:b/>
          <w:sz w:val="24"/>
          <w:szCs w:val="24"/>
          <w:lang w:val="es-MX"/>
        </w:rPr>
        <w:t>LEIDY VANESSA RUIZ RAMIREZ</w:t>
      </w:r>
    </w:p>
    <w:p w:rsidR="00AB4AD2" w:rsidRPr="00782980" w:rsidRDefault="00AB4AD2" w:rsidP="00AB4AD2">
      <w:pPr>
        <w:jc w:val="center"/>
        <w:rPr>
          <w:rFonts w:ascii="Arial" w:hAnsi="Arial" w:cs="Arial"/>
          <w:sz w:val="24"/>
          <w:szCs w:val="24"/>
          <w:lang w:eastAsia="es-ES"/>
        </w:rPr>
      </w:pPr>
      <w:r w:rsidRPr="00782980">
        <w:rPr>
          <w:rFonts w:ascii="Arial" w:hAnsi="Arial" w:cs="Arial"/>
          <w:sz w:val="24"/>
          <w:szCs w:val="24"/>
        </w:rPr>
        <w:t xml:space="preserve">Comisaria </w:t>
      </w:r>
      <w:r>
        <w:rPr>
          <w:rFonts w:ascii="Arial" w:hAnsi="Arial" w:cs="Arial"/>
          <w:sz w:val="24"/>
          <w:szCs w:val="24"/>
        </w:rPr>
        <w:t xml:space="preserve">Segunda </w:t>
      </w:r>
      <w:r w:rsidRPr="00782980">
        <w:rPr>
          <w:rFonts w:ascii="Arial" w:hAnsi="Arial" w:cs="Arial"/>
          <w:sz w:val="24"/>
          <w:szCs w:val="24"/>
        </w:rPr>
        <w:t>de Familia</w:t>
      </w:r>
    </w:p>
    <w:p w:rsidR="00AB4AD2" w:rsidRDefault="00AB4AD2" w:rsidP="00AB4AD2">
      <w:pPr>
        <w:rPr>
          <w:rFonts w:ascii="Arial" w:hAnsi="Arial" w:cs="Arial"/>
          <w:sz w:val="14"/>
          <w:szCs w:val="14"/>
          <w:lang w:val="es-CO"/>
        </w:rPr>
      </w:pPr>
    </w:p>
    <w:p w:rsidR="00AB4AD2" w:rsidRDefault="00AB4AD2" w:rsidP="00AB4AD2">
      <w:pPr>
        <w:rPr>
          <w:rFonts w:ascii="Arial" w:hAnsi="Arial" w:cs="Arial"/>
          <w:sz w:val="14"/>
          <w:szCs w:val="14"/>
          <w:lang w:eastAsia="es-ES"/>
        </w:rPr>
      </w:pPr>
    </w:p>
    <w:p w:rsidR="00AB4AD2" w:rsidRDefault="00AB4AD2" w:rsidP="00AB4AD2">
      <w:pPr>
        <w:rPr>
          <w:rFonts w:ascii="Arial" w:hAnsi="Arial" w:cs="Arial"/>
          <w:sz w:val="14"/>
          <w:szCs w:val="14"/>
          <w:lang w:eastAsia="es-ES"/>
        </w:rPr>
      </w:pPr>
    </w:p>
    <w:p w:rsidR="00AB4AD2" w:rsidRDefault="00AB4AD2" w:rsidP="00AB4AD2">
      <w:pPr>
        <w:rPr>
          <w:rFonts w:ascii="Arial" w:hAnsi="Arial" w:cs="Arial"/>
          <w:sz w:val="14"/>
          <w:szCs w:val="14"/>
          <w:lang w:eastAsia="es-ES"/>
        </w:rPr>
      </w:pPr>
    </w:p>
    <w:p w:rsidR="00AB4AD2" w:rsidRDefault="00AB4AD2" w:rsidP="00AB4AD2">
      <w:pPr>
        <w:rPr>
          <w:rFonts w:ascii="Arial" w:hAnsi="Arial" w:cs="Arial"/>
          <w:sz w:val="14"/>
          <w:szCs w:val="14"/>
          <w:lang w:eastAsia="es-ES"/>
        </w:rPr>
      </w:pPr>
    </w:p>
    <w:p w:rsidR="00AB4AD2" w:rsidRDefault="00AB4AD2" w:rsidP="00AB4AD2">
      <w:pPr>
        <w:rPr>
          <w:rFonts w:ascii="Arial" w:hAnsi="Arial" w:cs="Arial"/>
          <w:sz w:val="14"/>
          <w:szCs w:val="14"/>
          <w:lang w:eastAsia="es-ES"/>
        </w:rPr>
      </w:pPr>
    </w:p>
    <w:p w:rsidR="00AB4AD2" w:rsidRDefault="00AB4AD2" w:rsidP="00AB4AD2">
      <w:pPr>
        <w:rPr>
          <w:rFonts w:ascii="Arial" w:hAnsi="Arial" w:cs="Arial"/>
          <w:sz w:val="14"/>
          <w:szCs w:val="14"/>
          <w:lang w:eastAsia="es-ES"/>
        </w:rPr>
      </w:pPr>
    </w:p>
    <w:p w:rsidR="00AB4AD2" w:rsidRDefault="00AB4AD2" w:rsidP="00AB4AD2">
      <w:pPr>
        <w:rPr>
          <w:rFonts w:ascii="Arial" w:hAnsi="Arial" w:cs="Arial"/>
          <w:sz w:val="14"/>
          <w:szCs w:val="14"/>
          <w:lang w:eastAsia="es-ES"/>
        </w:rPr>
      </w:pPr>
    </w:p>
    <w:p w:rsidR="00AB4AD2" w:rsidRDefault="00AB4AD2" w:rsidP="00AB4AD2">
      <w:pPr>
        <w:rPr>
          <w:rFonts w:ascii="Arial" w:hAnsi="Arial" w:cs="Arial"/>
          <w:sz w:val="14"/>
          <w:szCs w:val="14"/>
          <w:lang w:eastAsia="es-ES"/>
        </w:rPr>
      </w:pPr>
    </w:p>
    <w:p w:rsidR="00AB4AD2" w:rsidRDefault="00AB4AD2" w:rsidP="00AB4AD2">
      <w:pPr>
        <w:rPr>
          <w:rFonts w:ascii="Arial" w:hAnsi="Arial" w:cs="Arial"/>
          <w:sz w:val="14"/>
          <w:szCs w:val="14"/>
          <w:lang w:eastAsia="es-ES"/>
        </w:rPr>
      </w:pPr>
    </w:p>
    <w:p w:rsidR="00AB4AD2" w:rsidRDefault="00AB4AD2" w:rsidP="00AB4AD2">
      <w:pPr>
        <w:rPr>
          <w:rFonts w:ascii="Arial" w:hAnsi="Arial" w:cs="Arial"/>
          <w:sz w:val="14"/>
          <w:szCs w:val="14"/>
          <w:lang w:eastAsia="es-ES"/>
        </w:rPr>
      </w:pPr>
    </w:p>
    <w:p w:rsidR="00AB4AD2" w:rsidRDefault="00AB4AD2" w:rsidP="00AB4AD2">
      <w:pPr>
        <w:rPr>
          <w:rFonts w:ascii="Arial" w:hAnsi="Arial" w:cs="Arial"/>
          <w:sz w:val="14"/>
          <w:szCs w:val="14"/>
          <w:lang w:eastAsia="es-ES"/>
        </w:rPr>
      </w:pPr>
    </w:p>
    <w:p w:rsidR="00AB4AD2" w:rsidRDefault="00AB4AD2" w:rsidP="00AB4AD2">
      <w:pPr>
        <w:rPr>
          <w:rFonts w:ascii="Arial" w:hAnsi="Arial" w:cs="Arial"/>
          <w:sz w:val="14"/>
          <w:szCs w:val="14"/>
          <w:lang w:eastAsia="es-ES"/>
        </w:rPr>
      </w:pPr>
    </w:p>
    <w:p w:rsidR="00AB4AD2" w:rsidRDefault="00AB4AD2" w:rsidP="00AB4AD2">
      <w:pPr>
        <w:rPr>
          <w:rFonts w:ascii="Arial" w:hAnsi="Arial" w:cs="Arial"/>
          <w:sz w:val="14"/>
          <w:szCs w:val="14"/>
          <w:lang w:eastAsia="es-ES"/>
        </w:rPr>
      </w:pPr>
    </w:p>
    <w:p w:rsidR="00AB4AD2" w:rsidRPr="00501BDC" w:rsidRDefault="00AB4AD2" w:rsidP="00AB4AD2">
      <w:pPr>
        <w:jc w:val="both"/>
        <w:rPr>
          <w:rFonts w:ascii="Arial" w:hAnsi="Arial" w:cs="Arial"/>
          <w:i/>
          <w:snapToGrid w:val="0"/>
          <w:sz w:val="16"/>
          <w:szCs w:val="16"/>
        </w:rPr>
      </w:pPr>
      <w:r w:rsidRPr="00501BDC">
        <w:rPr>
          <w:rFonts w:ascii="Arial" w:hAnsi="Arial" w:cs="Arial"/>
          <w:i/>
          <w:sz w:val="16"/>
          <w:szCs w:val="16"/>
        </w:rPr>
        <w:t xml:space="preserve">Elaboró: Digitó: </w:t>
      </w:r>
      <w:r>
        <w:rPr>
          <w:rFonts w:ascii="Arial" w:hAnsi="Arial" w:cs="Arial"/>
          <w:i/>
          <w:sz w:val="16"/>
          <w:szCs w:val="16"/>
        </w:rPr>
        <w:t>Luz Mery Arce Monsalve</w:t>
      </w:r>
      <w:r w:rsidRPr="00501BDC">
        <w:rPr>
          <w:rFonts w:ascii="Arial" w:hAnsi="Arial" w:cs="Arial"/>
          <w:i/>
          <w:sz w:val="16"/>
          <w:szCs w:val="16"/>
        </w:rPr>
        <w:t xml:space="preserve"> </w:t>
      </w:r>
      <w:r w:rsidRPr="00501BDC">
        <w:rPr>
          <w:rFonts w:ascii="Arial" w:hAnsi="Arial" w:cs="Arial"/>
          <w:i/>
          <w:snapToGrid w:val="0"/>
          <w:sz w:val="16"/>
          <w:szCs w:val="16"/>
        </w:rPr>
        <w:t xml:space="preserve">/ Auxiliar Administrativo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4AD2" w:rsidRPr="00501BDC" w:rsidRDefault="00AB4AD2" w:rsidP="00AB4AD2">
      <w:pPr>
        <w:jc w:val="both"/>
        <w:rPr>
          <w:rFonts w:ascii="Arial" w:hAnsi="Arial" w:cs="Arial"/>
          <w:i/>
          <w:snapToGrid w:val="0"/>
          <w:sz w:val="16"/>
          <w:szCs w:val="16"/>
        </w:rPr>
      </w:pPr>
      <w:r w:rsidRPr="00501BDC">
        <w:rPr>
          <w:rFonts w:ascii="Arial" w:hAnsi="Arial" w:cs="Arial"/>
          <w:i/>
          <w:snapToGrid w:val="0"/>
          <w:sz w:val="16"/>
          <w:szCs w:val="16"/>
        </w:rPr>
        <w:t xml:space="preserve">Revisó: </w:t>
      </w:r>
      <w:r w:rsidRPr="00501BDC">
        <w:rPr>
          <w:rFonts w:ascii="Arial" w:hAnsi="Arial" w:cs="Arial"/>
          <w:i/>
          <w:sz w:val="16"/>
          <w:szCs w:val="16"/>
        </w:rPr>
        <w:t>Leidy Vanessa Ruiz Ramírez</w:t>
      </w:r>
      <w:r w:rsidRPr="00501BDC">
        <w:rPr>
          <w:rFonts w:ascii="Arial" w:hAnsi="Arial" w:cs="Arial"/>
          <w:b/>
          <w:i/>
          <w:sz w:val="16"/>
          <w:szCs w:val="16"/>
        </w:rPr>
        <w:t xml:space="preserve"> </w:t>
      </w:r>
      <w:r w:rsidRPr="00501BDC">
        <w:rPr>
          <w:rFonts w:ascii="Arial" w:hAnsi="Arial" w:cs="Arial"/>
          <w:i/>
          <w:snapToGrid w:val="0"/>
          <w:sz w:val="16"/>
          <w:szCs w:val="16"/>
        </w:rPr>
        <w:t xml:space="preserve">/Comisaria Segunda de Familia </w:t>
      </w:r>
    </w:p>
    <w:p w:rsidR="00AB4AD2" w:rsidRPr="00501BDC" w:rsidRDefault="00AB4AD2" w:rsidP="00AB4AD2">
      <w:pPr>
        <w:rPr>
          <w:rFonts w:ascii="Arial" w:hAnsi="Arial" w:cs="Arial"/>
          <w:i/>
          <w:snapToGrid w:val="0"/>
          <w:sz w:val="16"/>
          <w:szCs w:val="16"/>
        </w:rPr>
      </w:pPr>
      <w:r w:rsidRPr="00501BDC">
        <w:rPr>
          <w:rFonts w:ascii="Arial" w:hAnsi="Arial" w:cs="Arial"/>
          <w:i/>
          <w:sz w:val="16"/>
          <w:szCs w:val="16"/>
        </w:rPr>
        <w:t xml:space="preserve">Archívese en: Proceso No. </w:t>
      </w:r>
      <w:r w:rsidR="00B83CBF">
        <w:rPr>
          <w:rFonts w:ascii="Arial" w:hAnsi="Arial" w:cs="Arial"/>
          <w:i/>
          <w:sz w:val="16"/>
          <w:szCs w:val="16"/>
        </w:rPr>
        <w:t>312</w:t>
      </w:r>
      <w:r w:rsidRPr="00501BDC">
        <w:rPr>
          <w:rFonts w:ascii="Arial" w:hAnsi="Arial" w:cs="Arial"/>
          <w:i/>
          <w:sz w:val="16"/>
          <w:szCs w:val="16"/>
        </w:rPr>
        <w:t>-202</w:t>
      </w:r>
      <w:r w:rsidR="00B83CBF">
        <w:rPr>
          <w:rFonts w:ascii="Arial" w:hAnsi="Arial" w:cs="Arial"/>
          <w:i/>
          <w:sz w:val="16"/>
          <w:szCs w:val="16"/>
        </w:rPr>
        <w:t>4</w:t>
      </w:r>
      <w:r>
        <w:rPr>
          <w:rFonts w:ascii="Arial" w:hAnsi="Arial" w:cs="Arial"/>
          <w:i/>
          <w:sz w:val="16"/>
          <w:szCs w:val="16"/>
        </w:rPr>
        <w:t xml:space="preserve"> VCF</w:t>
      </w:r>
      <w:bookmarkStart w:id="0" w:name="_GoBack"/>
      <w:bookmarkEnd w:id="0"/>
    </w:p>
    <w:p w:rsidR="00601E72" w:rsidRPr="00501BDC" w:rsidRDefault="00601E72" w:rsidP="00AB4AD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  <w:i/>
          <w:snapToGrid w:val="0"/>
          <w:sz w:val="16"/>
          <w:szCs w:val="16"/>
        </w:rPr>
      </w:pPr>
    </w:p>
    <w:sectPr w:rsidR="00601E72" w:rsidRPr="00501BDC" w:rsidSect="005F3CD9">
      <w:headerReference w:type="default" r:id="rId8"/>
      <w:footerReference w:type="default" r:id="rId9"/>
      <w:type w:val="continuous"/>
      <w:pgSz w:w="12240" w:h="15840" w:code="1"/>
      <w:pgMar w:top="1701" w:right="1134" w:bottom="1701" w:left="1701" w:header="85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AEB" w:rsidRDefault="00764AEB" w:rsidP="001C5C3E">
      <w:r>
        <w:separator/>
      </w:r>
    </w:p>
  </w:endnote>
  <w:endnote w:type="continuationSeparator" w:id="0">
    <w:p w:rsidR="00764AEB" w:rsidRDefault="00764AEB" w:rsidP="001C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BB" w:rsidRDefault="00816DBB" w:rsidP="00782980">
    <w:pPr>
      <w:pStyle w:val="Piedepgina"/>
      <w:rPr>
        <w:noProof/>
        <w:lang w:val="es-CO" w:eastAsia="es-CO"/>
      </w:rPr>
    </w:pPr>
    <w:r>
      <w:rPr>
        <w:noProof/>
        <w:lang w:val="es-CO" w:eastAsia="es-CO"/>
      </w:rPr>
      <w:t xml:space="preserve">                                                       </w:t>
    </w:r>
  </w:p>
  <w:p w:rsidR="00353456" w:rsidRDefault="00B573E3" w:rsidP="00816DBB">
    <w:pPr>
      <w:pStyle w:val="Piedepgina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0B406DE9">
          <wp:extent cx="2272937" cy="719381"/>
          <wp:effectExtent l="0" t="0" r="0" b="508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130" cy="7330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16DBB">
      <w:rPr>
        <w:noProof/>
        <w:lang w:val="es-CO" w:eastAsia="es-CO"/>
      </w:rPr>
      <w:drawing>
        <wp:inline distT="0" distB="0" distL="0" distR="0" wp14:anchorId="5F8FBD1F" wp14:editId="28574194">
          <wp:extent cx="3416300" cy="591820"/>
          <wp:effectExtent l="0" t="0" r="0" b="0"/>
          <wp:docPr id="15" name="Imagen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591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38E7" w:rsidRDefault="006F38E7" w:rsidP="00782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AEB" w:rsidRDefault="00764AEB" w:rsidP="001C5C3E">
      <w:r>
        <w:separator/>
      </w:r>
    </w:p>
  </w:footnote>
  <w:footnote w:type="continuationSeparator" w:id="0">
    <w:p w:rsidR="00764AEB" w:rsidRDefault="00764AEB" w:rsidP="001C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7"/>
      <w:gridCol w:w="4539"/>
      <w:gridCol w:w="2469"/>
    </w:tblGrid>
    <w:tr w:rsidR="00802B73" w:rsidRPr="00B90130" w:rsidTr="001453F3">
      <w:trPr>
        <w:cantSplit/>
        <w:trHeight w:val="514"/>
        <w:jc w:val="center"/>
      </w:trPr>
      <w:tc>
        <w:tcPr>
          <w:tcW w:w="1983" w:type="dxa"/>
          <w:vMerge w:val="restart"/>
        </w:tcPr>
        <w:p w:rsidR="00802B73" w:rsidRDefault="00802B73" w:rsidP="00802B73">
          <w:pPr>
            <w:ind w:left="27" w:right="112"/>
          </w:pPr>
          <w:r w:rsidRPr="00F907AF">
            <w:rPr>
              <w:noProof/>
              <w:lang w:val="es-CO" w:eastAsia="es-CO"/>
            </w:rPr>
            <w:drawing>
              <wp:inline distT="0" distB="0" distL="0" distR="0">
                <wp:extent cx="1090295" cy="1292225"/>
                <wp:effectExtent l="0" t="0" r="0" b="3175"/>
                <wp:docPr id="56" name="Imagen 56" descr="ENCABEZ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NCABEZ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295" cy="129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  <w:vMerge w:val="restart"/>
          <w:vAlign w:val="center"/>
        </w:tcPr>
        <w:p w:rsidR="00802B73" w:rsidRDefault="00802B73" w:rsidP="00802B73">
          <w:pPr>
            <w:jc w:val="center"/>
            <w:rPr>
              <w:rFonts w:ascii="Arial" w:hAnsi="Arial" w:cs="Arial"/>
              <w:b/>
              <w:noProof/>
            </w:rPr>
          </w:pPr>
          <w:r>
            <w:rPr>
              <w:rFonts w:ascii="Arial" w:hAnsi="Arial" w:cs="Arial"/>
              <w:b/>
              <w:noProof/>
            </w:rPr>
            <w:t>MUNICIPIO DE CARTAGO</w:t>
          </w:r>
        </w:p>
        <w:p w:rsidR="00802B73" w:rsidRDefault="00802B73" w:rsidP="00802B73">
          <w:pPr>
            <w:jc w:val="center"/>
            <w:rPr>
              <w:rFonts w:ascii="Arial" w:hAnsi="Arial" w:cs="Arial"/>
              <w:b/>
              <w:noProof/>
            </w:rPr>
          </w:pPr>
          <w:r>
            <w:rPr>
              <w:rFonts w:ascii="Arial" w:hAnsi="Arial" w:cs="Arial"/>
              <w:b/>
              <w:noProof/>
            </w:rPr>
            <w:t>VALLE DEL CAUCA</w:t>
          </w:r>
        </w:p>
        <w:p w:rsidR="00802B73" w:rsidRDefault="00802B73" w:rsidP="00802B73">
          <w:pPr>
            <w:jc w:val="center"/>
            <w:rPr>
              <w:rFonts w:ascii="Arial" w:hAnsi="Arial" w:cs="Arial"/>
              <w:b/>
              <w:noProof/>
            </w:rPr>
          </w:pPr>
          <w:r>
            <w:rPr>
              <w:rFonts w:ascii="Arial" w:hAnsi="Arial" w:cs="Arial"/>
              <w:b/>
              <w:noProof/>
            </w:rPr>
            <w:t>Nit: 891.900.493.2</w:t>
          </w:r>
        </w:p>
      </w:tc>
      <w:tc>
        <w:tcPr>
          <w:tcW w:w="2474" w:type="dxa"/>
          <w:vAlign w:val="center"/>
        </w:tcPr>
        <w:p w:rsidR="00802B73" w:rsidRPr="00B90130" w:rsidRDefault="00802B73" w:rsidP="00802B73">
          <w:pPr>
            <w:rPr>
              <w:rFonts w:ascii="Arial" w:hAnsi="Arial" w:cs="Arial"/>
              <w:noProof/>
            </w:rPr>
          </w:pPr>
          <w:r w:rsidRPr="00B90130">
            <w:rPr>
              <w:rFonts w:ascii="Arial" w:hAnsi="Arial" w:cs="Arial"/>
              <w:noProof/>
            </w:rPr>
            <w:t>PAGINA     [1]</w:t>
          </w:r>
        </w:p>
      </w:tc>
    </w:tr>
    <w:tr w:rsidR="00802B73" w:rsidRPr="00B90130" w:rsidTr="001453F3">
      <w:trPr>
        <w:cantSplit/>
        <w:trHeight w:val="507"/>
        <w:jc w:val="center"/>
      </w:trPr>
      <w:tc>
        <w:tcPr>
          <w:tcW w:w="1983" w:type="dxa"/>
          <w:vMerge/>
        </w:tcPr>
        <w:p w:rsidR="00802B73" w:rsidRDefault="00802B73" w:rsidP="00802B73"/>
      </w:tc>
      <w:tc>
        <w:tcPr>
          <w:tcW w:w="4548" w:type="dxa"/>
          <w:vMerge/>
        </w:tcPr>
        <w:p w:rsidR="00802B73" w:rsidRDefault="00802B73" w:rsidP="00802B73">
          <w:pPr>
            <w:rPr>
              <w:rFonts w:ascii="Arial" w:hAnsi="Arial" w:cs="Arial"/>
              <w:b/>
              <w:noProof/>
            </w:rPr>
          </w:pPr>
        </w:p>
      </w:tc>
      <w:tc>
        <w:tcPr>
          <w:tcW w:w="2474" w:type="dxa"/>
          <w:tcBorders>
            <w:bottom w:val="single" w:sz="4" w:space="0" w:color="auto"/>
          </w:tcBorders>
          <w:vAlign w:val="center"/>
        </w:tcPr>
        <w:p w:rsidR="00802B73" w:rsidRPr="00B90130" w:rsidRDefault="00802B73" w:rsidP="00802B73">
          <w:pPr>
            <w:rPr>
              <w:rFonts w:ascii="Arial" w:hAnsi="Arial" w:cs="Arial"/>
              <w:sz w:val="20"/>
              <w:szCs w:val="20"/>
            </w:rPr>
          </w:pPr>
          <w:r w:rsidRPr="00B90130">
            <w:rPr>
              <w:rFonts w:ascii="Arial" w:hAnsi="Arial" w:cs="Arial"/>
              <w:sz w:val="20"/>
              <w:szCs w:val="20"/>
            </w:rPr>
            <w:t>CÓDIGO:</w:t>
          </w:r>
          <w:r w:rsidR="00716E20">
            <w:rPr>
              <w:rFonts w:ascii="Arial" w:hAnsi="Arial" w:cs="Arial"/>
              <w:sz w:val="20"/>
              <w:szCs w:val="20"/>
            </w:rPr>
            <w:t xml:space="preserve"> MAGD-AD-130.2-F38</w:t>
          </w:r>
        </w:p>
      </w:tc>
    </w:tr>
    <w:tr w:rsidR="00802B73" w:rsidRPr="00B90130" w:rsidTr="001453F3">
      <w:trPr>
        <w:cantSplit/>
        <w:trHeight w:val="225"/>
        <w:jc w:val="center"/>
      </w:trPr>
      <w:tc>
        <w:tcPr>
          <w:tcW w:w="1983" w:type="dxa"/>
          <w:vMerge/>
        </w:tcPr>
        <w:p w:rsidR="00802B73" w:rsidRDefault="00802B73" w:rsidP="00802B73"/>
      </w:tc>
      <w:tc>
        <w:tcPr>
          <w:tcW w:w="4548" w:type="dxa"/>
          <w:tcBorders>
            <w:right w:val="single" w:sz="4" w:space="0" w:color="auto"/>
          </w:tcBorders>
          <w:vAlign w:val="center"/>
        </w:tcPr>
        <w:p w:rsidR="00802B73" w:rsidRPr="00CF4588" w:rsidRDefault="003A7E69" w:rsidP="00802B73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4"/>
            </w:rPr>
            <w:t>CITACION Y EMPLAZAMIENTO</w:t>
          </w:r>
        </w:p>
      </w:tc>
      <w:tc>
        <w:tcPr>
          <w:tcW w:w="2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02B73" w:rsidRDefault="00802B73" w:rsidP="00802B73">
          <w:pPr>
            <w:rPr>
              <w:rFonts w:ascii="Arial" w:hAnsi="Arial" w:cs="Arial"/>
              <w:sz w:val="20"/>
              <w:szCs w:val="20"/>
            </w:rPr>
          </w:pPr>
        </w:p>
        <w:p w:rsidR="00802B73" w:rsidRDefault="00716E20" w:rsidP="00802B7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1</w:t>
          </w:r>
        </w:p>
        <w:p w:rsidR="00802B73" w:rsidRPr="00B90130" w:rsidRDefault="00802B73" w:rsidP="00802B73">
          <w:pPr>
            <w:rPr>
              <w:rFonts w:ascii="Arial" w:hAnsi="Arial" w:cs="Arial"/>
              <w:noProof/>
              <w:sz w:val="20"/>
              <w:szCs w:val="20"/>
            </w:rPr>
          </w:pPr>
        </w:p>
      </w:tc>
    </w:tr>
  </w:tbl>
  <w:p w:rsidR="001C5C3E" w:rsidRDefault="001C5C3E">
    <w:pPr>
      <w:pStyle w:val="Encabezado"/>
    </w:pPr>
  </w:p>
  <w:p w:rsidR="001C5C3E" w:rsidRDefault="001C5C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57"/>
    <w:rsid w:val="00025455"/>
    <w:rsid w:val="00035F31"/>
    <w:rsid w:val="00043720"/>
    <w:rsid w:val="000640BE"/>
    <w:rsid w:val="00092756"/>
    <w:rsid w:val="000949B2"/>
    <w:rsid w:val="000B3912"/>
    <w:rsid w:val="000E2177"/>
    <w:rsid w:val="000F612E"/>
    <w:rsid w:val="00127058"/>
    <w:rsid w:val="0013243D"/>
    <w:rsid w:val="0016012A"/>
    <w:rsid w:val="00181B72"/>
    <w:rsid w:val="001C5C3E"/>
    <w:rsid w:val="001F5709"/>
    <w:rsid w:val="00245F55"/>
    <w:rsid w:val="00291B75"/>
    <w:rsid w:val="0029645F"/>
    <w:rsid w:val="002B20E9"/>
    <w:rsid w:val="00320C5B"/>
    <w:rsid w:val="00322B48"/>
    <w:rsid w:val="00353456"/>
    <w:rsid w:val="00366B10"/>
    <w:rsid w:val="00376303"/>
    <w:rsid w:val="003928F9"/>
    <w:rsid w:val="003A7E69"/>
    <w:rsid w:val="003D2029"/>
    <w:rsid w:val="00483CB2"/>
    <w:rsid w:val="0048663B"/>
    <w:rsid w:val="00494B6D"/>
    <w:rsid w:val="00495D38"/>
    <w:rsid w:val="004C60F9"/>
    <w:rsid w:val="00501BDC"/>
    <w:rsid w:val="00514E9C"/>
    <w:rsid w:val="005179A3"/>
    <w:rsid w:val="00532DED"/>
    <w:rsid w:val="005923C4"/>
    <w:rsid w:val="005B5439"/>
    <w:rsid w:val="005F2005"/>
    <w:rsid w:val="005F3CD9"/>
    <w:rsid w:val="00601E72"/>
    <w:rsid w:val="006036A6"/>
    <w:rsid w:val="006424C8"/>
    <w:rsid w:val="00650960"/>
    <w:rsid w:val="00676DC9"/>
    <w:rsid w:val="006A2992"/>
    <w:rsid w:val="006D22F8"/>
    <w:rsid w:val="006D2CC0"/>
    <w:rsid w:val="006E1121"/>
    <w:rsid w:val="006F38E7"/>
    <w:rsid w:val="00716E20"/>
    <w:rsid w:val="00764AEB"/>
    <w:rsid w:val="00782980"/>
    <w:rsid w:val="00785285"/>
    <w:rsid w:val="00787BA7"/>
    <w:rsid w:val="007B3DC8"/>
    <w:rsid w:val="007B45D2"/>
    <w:rsid w:val="007B5466"/>
    <w:rsid w:val="007D7D46"/>
    <w:rsid w:val="007E3C4F"/>
    <w:rsid w:val="007E75FC"/>
    <w:rsid w:val="00802B73"/>
    <w:rsid w:val="00805BD4"/>
    <w:rsid w:val="00816DBB"/>
    <w:rsid w:val="00856965"/>
    <w:rsid w:val="008838D4"/>
    <w:rsid w:val="008854CB"/>
    <w:rsid w:val="008C09AB"/>
    <w:rsid w:val="00907E35"/>
    <w:rsid w:val="00986416"/>
    <w:rsid w:val="009B1E73"/>
    <w:rsid w:val="00A04103"/>
    <w:rsid w:val="00A061C4"/>
    <w:rsid w:val="00A37867"/>
    <w:rsid w:val="00A401E6"/>
    <w:rsid w:val="00A46B9B"/>
    <w:rsid w:val="00A8253B"/>
    <w:rsid w:val="00A83B3C"/>
    <w:rsid w:val="00AA6A8E"/>
    <w:rsid w:val="00AB4AD2"/>
    <w:rsid w:val="00AC3906"/>
    <w:rsid w:val="00AD17C2"/>
    <w:rsid w:val="00B36AF3"/>
    <w:rsid w:val="00B51055"/>
    <w:rsid w:val="00B51311"/>
    <w:rsid w:val="00B573E3"/>
    <w:rsid w:val="00B6017E"/>
    <w:rsid w:val="00B81519"/>
    <w:rsid w:val="00B83CBF"/>
    <w:rsid w:val="00B935F0"/>
    <w:rsid w:val="00BC641F"/>
    <w:rsid w:val="00BE45F7"/>
    <w:rsid w:val="00C02E58"/>
    <w:rsid w:val="00C12F06"/>
    <w:rsid w:val="00C656F6"/>
    <w:rsid w:val="00CB1141"/>
    <w:rsid w:val="00CC487C"/>
    <w:rsid w:val="00D05E67"/>
    <w:rsid w:val="00D52FF7"/>
    <w:rsid w:val="00D53919"/>
    <w:rsid w:val="00D5622E"/>
    <w:rsid w:val="00D72B57"/>
    <w:rsid w:val="00DF070B"/>
    <w:rsid w:val="00DF5728"/>
    <w:rsid w:val="00E32B54"/>
    <w:rsid w:val="00F45EFD"/>
    <w:rsid w:val="00F71D0A"/>
    <w:rsid w:val="00F858E8"/>
    <w:rsid w:val="00F86306"/>
    <w:rsid w:val="00FD3899"/>
    <w:rsid w:val="00F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12F1C"/>
  <w15:docId w15:val="{0ADA22BB-4915-4C8A-8FE3-5F963AE2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5709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642" w:right="40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0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70B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C5C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5C3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5C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C3E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1F5709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5709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3E5A87C-D84D-42C5-8806-1842426C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21</cp:revision>
  <cp:lastPrinted>2025-04-08T15:50:00Z</cp:lastPrinted>
  <dcterms:created xsi:type="dcterms:W3CDTF">2024-06-05T21:30:00Z</dcterms:created>
  <dcterms:modified xsi:type="dcterms:W3CDTF">2025-04-08T15:52:00Z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2021-07-07T00:00:00Z</vt:filetime>
  </property>
</Properties>
</file>